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88" w:rsidRPr="00F029B3" w:rsidRDefault="006D56E6" w:rsidP="006D56E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9B3">
        <w:rPr>
          <w:rFonts w:ascii="Arial" w:hAnsi="Arial" w:cs="Arial"/>
          <w:b/>
          <w:sz w:val="24"/>
          <w:szCs w:val="24"/>
        </w:rPr>
        <w:t xml:space="preserve">PROGRAMA </w:t>
      </w:r>
      <w:r w:rsidRPr="00F029B3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 INTERCAMBIO LATINOAMERICANO (PILA) </w:t>
      </w:r>
    </w:p>
    <w:p w:rsidR="006D56E6" w:rsidRPr="00F029B3" w:rsidRDefault="006D56E6" w:rsidP="006D56E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29B3">
        <w:rPr>
          <w:rFonts w:ascii="Arial" w:hAnsi="Arial" w:cs="Arial"/>
          <w:b/>
          <w:sz w:val="24"/>
          <w:szCs w:val="24"/>
          <w:shd w:val="clear" w:color="auto" w:fill="FFFFFF"/>
        </w:rPr>
        <w:t>Argentina-Colombia-México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D56E6" w:rsidRPr="00EC3642" w:rsidRDefault="006D56E6" w:rsidP="006D56E6">
      <w:pPr>
        <w:jc w:val="center"/>
        <w:rPr>
          <w:rFonts w:ascii="Arial" w:hAnsi="Arial" w:cs="Arial"/>
          <w:b/>
          <w:sz w:val="28"/>
          <w:szCs w:val="28"/>
        </w:rPr>
      </w:pPr>
      <w:r w:rsidRPr="00EC3642">
        <w:rPr>
          <w:rFonts w:ascii="Arial" w:hAnsi="Arial" w:cs="Arial"/>
          <w:b/>
          <w:sz w:val="28"/>
          <w:szCs w:val="28"/>
        </w:rPr>
        <w:t xml:space="preserve">CONVOCATORIA MOVILIDAD </w:t>
      </w:r>
      <w:r w:rsidR="00A97803" w:rsidRPr="00EC3642">
        <w:rPr>
          <w:rFonts w:ascii="Arial" w:hAnsi="Arial" w:cs="Arial"/>
          <w:b/>
          <w:sz w:val="28"/>
          <w:szCs w:val="28"/>
        </w:rPr>
        <w:t>INVESTIGADOR</w:t>
      </w:r>
      <w:r w:rsidRPr="00EC3642">
        <w:rPr>
          <w:rFonts w:ascii="Arial" w:hAnsi="Arial" w:cs="Arial"/>
          <w:b/>
          <w:sz w:val="28"/>
          <w:szCs w:val="28"/>
        </w:rPr>
        <w:t xml:space="preserve"> 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  <w:r w:rsidRPr="00F029B3">
        <w:rPr>
          <w:rFonts w:ascii="Arial" w:hAnsi="Arial" w:cs="Arial"/>
          <w:b/>
          <w:sz w:val="24"/>
          <w:szCs w:val="24"/>
          <w:shd w:val="clear" w:color="auto" w:fill="FFFFFF"/>
        </w:rPr>
        <w:t>Destino: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UNIVERSIDAD AUTÓNOMA DE SINALOA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 xml:space="preserve"> (UAS)</w:t>
      </w:r>
      <w:r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</w:p>
    <w:p w:rsidR="006D56E6" w:rsidRPr="00F029B3" w:rsidRDefault="006D56E6" w:rsidP="00EC3642">
      <w:pPr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F029B3">
        <w:rPr>
          <w:rFonts w:ascii="Arial" w:hAnsi="Arial" w:cs="Arial"/>
          <w:b/>
          <w:sz w:val="24"/>
          <w:szCs w:val="24"/>
        </w:rPr>
        <w:t>12 al 31 de marzo 2018</w:t>
      </w:r>
      <w:r w:rsidR="00EC3642">
        <w:rPr>
          <w:rFonts w:ascii="Arial" w:hAnsi="Arial" w:cs="Arial"/>
          <w:sz w:val="24"/>
          <w:szCs w:val="24"/>
        </w:rPr>
        <w:t xml:space="preserve"> - </w:t>
      </w: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 w:rsidR="00EC3642">
        <w:rPr>
          <w:rFonts w:ascii="Arial" w:hAnsi="Arial" w:cs="Arial"/>
          <w:sz w:val="24"/>
          <w:szCs w:val="24"/>
        </w:rPr>
        <w:t xml:space="preserve">: </w:t>
      </w:r>
      <w:r w:rsidR="00EC3642" w:rsidRPr="00F029B3">
        <w:rPr>
          <w:rFonts w:ascii="Arial" w:hAnsi="Arial" w:cs="Arial"/>
          <w:b/>
          <w:sz w:val="24"/>
          <w:szCs w:val="24"/>
        </w:rPr>
        <w:t>2° semestre 2018</w:t>
      </w:r>
    </w:p>
    <w:p w:rsidR="006D56E6" w:rsidRDefault="006D56E6" w:rsidP="006D56E6">
      <w:pPr>
        <w:jc w:val="center"/>
        <w:rPr>
          <w:rFonts w:ascii="Arial" w:hAnsi="Arial" w:cs="Arial"/>
          <w:sz w:val="24"/>
          <w:szCs w:val="24"/>
        </w:rPr>
      </w:pP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Universidad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Autónoma de Sinaloa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F31A7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6D56E6" w:rsidRPr="00723D86" w:rsidRDefault="006D56E6" w:rsidP="006D56E6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</w:t>
      </w:r>
      <w:r>
        <w:rPr>
          <w:rFonts w:ascii="Arial" w:hAnsi="Arial" w:cs="Arial"/>
          <w:sz w:val="24"/>
          <w:szCs w:val="24"/>
          <w:shd w:val="clear" w:color="auto" w:fill="FFFFFF"/>
        </w:rPr>
        <w:t>Investigador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de la </w:t>
      </w:r>
      <w:r w:rsidR="00EC3642">
        <w:rPr>
          <w:rFonts w:ascii="Arial" w:hAnsi="Arial" w:cs="Arial"/>
          <w:sz w:val="24"/>
          <w:szCs w:val="24"/>
          <w:shd w:val="clear" w:color="auto" w:fill="FFFFFF"/>
        </w:rPr>
        <w:t>UAS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6D56E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72CD6" w:rsidRDefault="00972CD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El periodo máximo de estancia en la universidad de destino está pautado en 10 días mas 2 noches.</w:t>
      </w:r>
    </w:p>
    <w:p w:rsidR="00972CD6" w:rsidRPr="009A3519" w:rsidRDefault="00972CD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Investigadores de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 UNICEN PARTICIPANTES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>
        <w:rPr>
          <w:rFonts w:ascii="Arial" w:eastAsia="Times New Roman" w:hAnsi="Arial" w:cs="Arial"/>
          <w:sz w:val="24"/>
          <w:szCs w:val="24"/>
          <w:lang w:eastAsia="es-AR"/>
        </w:rPr>
        <w:t>Derecho</w:t>
      </w:r>
    </w:p>
    <w:p w:rsidR="006D56E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iencias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Exactas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iencias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Económicas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6D56E6" w:rsidRPr="00723D86" w:rsidRDefault="006D56E6" w:rsidP="006D56E6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A3519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Investigador. </w:t>
      </w:r>
    </w:p>
    <w:p w:rsidR="006D56E6" w:rsidRDefault="006D56E6" w:rsidP="006D56E6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 abreviado. A</w:t>
      </w:r>
      <w:r w:rsidRPr="009371F9">
        <w:rPr>
          <w:rFonts w:ascii="Arial" w:hAnsi="Arial" w:cs="Arial"/>
          <w:sz w:val="24"/>
          <w:szCs w:val="24"/>
        </w:rPr>
        <w:t>ntecedentes: investigación-extensión-pasantías</w:t>
      </w:r>
    </w:p>
    <w:p w:rsidR="006D56E6" w:rsidRDefault="006D56E6" w:rsidP="006D56E6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6D56E6" w:rsidRDefault="006D56E6" w:rsidP="00F029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029B3" w:rsidRDefault="00F029B3" w:rsidP="00F029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87075" w:rsidRPr="007F07B2" w:rsidRDefault="00887075" w:rsidP="0088707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6D56E6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9"/>
        <w:gridCol w:w="1475"/>
      </w:tblGrid>
      <w:tr w:rsidR="006D56E6" w:rsidRPr="00EC3642" w:rsidTr="00EC3642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Cargo docente</w:t>
            </w:r>
            <w:r w:rsidR="00A97803"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/investigador</w:t>
            </w: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 (categoría y dedicación)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6D56E6" w:rsidRPr="00EC3642" w:rsidTr="00EC3642">
        <w:trPr>
          <w:trHeight w:val="425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Perfil académico</w:t>
            </w:r>
            <w:r w:rsidR="00A97803"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/investigación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  <w:tr w:rsidR="006D56E6" w:rsidRPr="00EC3642" w:rsidTr="00EC3642">
        <w:trPr>
          <w:trHeight w:val="370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Plan de trabajo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30%</w:t>
            </w:r>
          </w:p>
        </w:tc>
      </w:tr>
      <w:tr w:rsidR="006D56E6" w:rsidRPr="00EC3642" w:rsidTr="00EC3642">
        <w:trPr>
          <w:trHeight w:val="288"/>
        </w:trPr>
        <w:tc>
          <w:tcPr>
            <w:tcW w:w="7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EC3642" w:rsidRDefault="006D56E6" w:rsidP="00EC3642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EC3642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6D56E6" w:rsidRDefault="006D56E6" w:rsidP="006D56E6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a un solo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D56E6" w:rsidRPr="00723D86" w:rsidRDefault="006D56E6" w:rsidP="006D56E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investigador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EC3642" w:rsidRPr="00723D86" w:rsidRDefault="00EC3642" w:rsidP="00EC3642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6D56E6" w:rsidRPr="00723D86" w:rsidRDefault="006D56E6" w:rsidP="006D56E6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Pr="009F31A7" w:rsidRDefault="006D56E6" w:rsidP="006D56E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EC3642" w:rsidRPr="00723D86" w:rsidRDefault="006D56E6" w:rsidP="00EC3642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la Universidad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Autónoma de </w:t>
      </w:r>
      <w:r>
        <w:rPr>
          <w:rFonts w:ascii="Arial" w:eastAsia="Times New Roman" w:hAnsi="Arial" w:cs="Arial"/>
          <w:sz w:val="24"/>
          <w:szCs w:val="24"/>
          <w:lang w:eastAsia="es-AR"/>
        </w:rPr>
        <w:t>Sinaloa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es-AR"/>
        </w:rPr>
        <w:t>Agosto a 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2018</w:t>
      </w:r>
      <w:r w:rsidR="00EC3642" w:rsidRPr="00EC364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C3642">
        <w:rPr>
          <w:rFonts w:ascii="Arial" w:eastAsia="Times New Roman" w:hAnsi="Arial" w:cs="Arial"/>
          <w:sz w:val="24"/>
          <w:szCs w:val="24"/>
          <w:lang w:eastAsia="es-AR"/>
        </w:rPr>
        <w:t xml:space="preserve">por 15 días. El período se coordina con la UAS. </w:t>
      </w:r>
    </w:p>
    <w:p w:rsidR="00A97803" w:rsidRDefault="00A97803" w:rsidP="00A97803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D56E6" w:rsidRDefault="006D56E6" w:rsidP="006D56E6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6D56E6" w:rsidRPr="009F31A7" w:rsidRDefault="006D56E6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Consejo Interuniversitario Nacional (CIN): cubre el seguro de accidente, enfermedad y repatriación de restos del </w:t>
      </w:r>
      <w:r>
        <w:rPr>
          <w:rFonts w:ascii="Arial" w:eastAsia="Times New Roman" w:hAnsi="Arial" w:cs="Arial"/>
          <w:sz w:val="24"/>
          <w:szCs w:val="18"/>
          <w:lang w:eastAsia="es-AR"/>
        </w:rPr>
        <w:t>investigador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</w:t>
      </w:r>
      <w:r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6D56E6" w:rsidRPr="009F31A7" w:rsidRDefault="00EC3642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UAS</w:t>
      </w:r>
      <w:r w:rsidR="006D56E6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</w:p>
    <w:p w:rsidR="006D56E6" w:rsidRPr="009F31A7" w:rsidRDefault="006D56E6" w:rsidP="006D56E6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Investigador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6D56E6" w:rsidRDefault="006D56E6" w:rsidP="006D56E6">
      <w:pPr>
        <w:rPr>
          <w:rFonts w:ascii="Arial" w:hAnsi="Arial" w:cs="Arial"/>
          <w:sz w:val="24"/>
          <w:szCs w:val="24"/>
        </w:rPr>
      </w:pPr>
    </w:p>
    <w:p w:rsidR="006D56E6" w:rsidRDefault="006D56E6" w:rsidP="00C65DE0">
      <w:pPr>
        <w:ind w:left="0"/>
        <w:rPr>
          <w:rFonts w:ascii="Arial" w:hAnsi="Arial" w:cs="Arial"/>
          <w:sz w:val="24"/>
          <w:szCs w:val="24"/>
        </w:rPr>
      </w:pPr>
      <w:r w:rsidRPr="00C65DE0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6D56E6" w:rsidRDefault="006D56E6" w:rsidP="006D56E6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EC3642">
        <w:rPr>
          <w:rFonts w:ascii="Arial" w:eastAsia="Times New Roman" w:hAnsi="Arial" w:cs="Arial"/>
          <w:sz w:val="24"/>
          <w:szCs w:val="24"/>
          <w:lang w:eastAsia="es-AR"/>
        </w:rPr>
        <w:t>UAS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6D56E6" w:rsidRDefault="006D56E6" w:rsidP="006D56E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Investigador</w:t>
      </w:r>
    </w:p>
    <w:p w:rsidR="0057203E" w:rsidRDefault="0057203E"/>
    <w:p w:rsidR="00972CD6" w:rsidRDefault="00972CD6" w:rsidP="00F029B3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p w:rsidR="00F029B3" w:rsidRDefault="00F029B3" w:rsidP="00F029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INVESTIGADORES EN LA ESCS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F029B3" w:rsidRDefault="00F029B3" w:rsidP="00F029B3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Para la ESCS se ha dispuesto que la documentación solicitada para la postulación a esta beca  se recepcionará hasta el día 30 de marzo inclusive.</w:t>
      </w: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Las mismas podrán presentarse  personalmente en Relaciones Internacionales de la ESCS oficina de Sec. General de la ESCS en horario de 8:30 a 13:30 hs o generar la presentación por mesa de entrada dirigida a la misma dependencia de la ESCS.</w:t>
      </w: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Los documentos se entregaran dentro de un sobre  y se indicara por fuera el remitente y la referencia que corresponde.</w:t>
      </w: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La selección se realizara el día 31 de marzo por una comisión designada por la Dirección de la ESCS.</w:t>
      </w: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972CD6" w:rsidRDefault="00972CD6" w:rsidP="00972CD6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972CD6" w:rsidRPr="00463F5A" w:rsidRDefault="00972CD6" w:rsidP="00972CD6">
      <w:pPr>
        <w:ind w:left="0"/>
        <w:rPr>
          <w:rFonts w:ascii="Arial" w:eastAsia="Times New Roman" w:hAnsi="Arial" w:cs="Arial"/>
          <w:b/>
          <w:sz w:val="24"/>
          <w:szCs w:val="18"/>
          <w:lang w:eastAsia="es-AR"/>
        </w:rPr>
      </w:pPr>
      <w:r w:rsidRPr="00463F5A">
        <w:rPr>
          <w:rFonts w:ascii="Arial" w:eastAsia="Times New Roman" w:hAnsi="Arial" w:cs="Arial"/>
          <w:b/>
          <w:sz w:val="24"/>
          <w:szCs w:val="18"/>
          <w:lang w:eastAsia="es-AR"/>
        </w:rPr>
        <w:t>POR MAS INFORMACION DIRIGIRCE A RELACIONES INTERNACIONALES DE LA ESCS</w:t>
      </w:r>
    </w:p>
    <w:p w:rsidR="00F029B3" w:rsidRPr="00F029B3" w:rsidRDefault="00F029B3" w:rsidP="00972CD6">
      <w:pPr>
        <w:ind w:left="0"/>
        <w:jc w:val="both"/>
        <w:rPr>
          <w:color w:val="FF0000"/>
        </w:rPr>
      </w:pPr>
    </w:p>
    <w:sectPr w:rsidR="00F029B3" w:rsidRPr="00F029B3" w:rsidSect="00EC3642">
      <w:headerReference w:type="default" r:id="rId7"/>
      <w:footerReference w:type="default" r:id="rId8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D8D" w:rsidRDefault="00F45D8D" w:rsidP="0051219A">
      <w:r>
        <w:separator/>
      </w:r>
    </w:p>
  </w:endnote>
  <w:endnote w:type="continuationSeparator" w:id="1">
    <w:p w:rsidR="00F45D8D" w:rsidRDefault="00F45D8D" w:rsidP="00512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42" w:rsidRDefault="00EC3642" w:rsidP="00EC3642">
    <w:pPr>
      <w:pStyle w:val="Piedepgina"/>
      <w:jc w:val="center"/>
    </w:pPr>
    <w:r>
      <w:t>SECRETARÍA DE RELACIONES INSTITUCIONALES</w:t>
    </w:r>
  </w:p>
  <w:p w:rsidR="00EC3642" w:rsidRDefault="00EC3642" w:rsidP="00EC3642">
    <w:pPr>
      <w:pStyle w:val="Piedepgina"/>
      <w:jc w:val="center"/>
    </w:pPr>
    <w:r w:rsidRPr="002465CE">
      <w:rPr>
        <w:b/>
      </w:rPr>
      <w:t>DIRECCIÓN DE RELACIONES INTERNACIONALES</w:t>
    </w:r>
  </w:p>
  <w:p w:rsidR="00EC3642" w:rsidRDefault="00EC3642" w:rsidP="00EC3642">
    <w:pPr>
      <w:pStyle w:val="Piedepgina"/>
      <w:jc w:val="center"/>
    </w:pPr>
    <w:r>
      <w:t xml:space="preserve">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EC3642" w:rsidRDefault="00EC36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D8D" w:rsidRDefault="00F45D8D" w:rsidP="0051219A">
      <w:r>
        <w:separator/>
      </w:r>
    </w:p>
  </w:footnote>
  <w:footnote w:type="continuationSeparator" w:id="1">
    <w:p w:rsidR="00F45D8D" w:rsidRDefault="00F45D8D" w:rsidP="00512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9A" w:rsidRDefault="0051219A" w:rsidP="0051219A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3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219A" w:rsidRDefault="0051219A">
    <w:pPr>
      <w:pStyle w:val="Encabezado"/>
    </w:pPr>
  </w:p>
  <w:p w:rsidR="0051219A" w:rsidRDefault="005121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9A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1B7C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217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3D6A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749DF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2699E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778CD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4DAA"/>
    <w:rsid w:val="004C55B8"/>
    <w:rsid w:val="004D563D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1219A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16ED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157F"/>
    <w:rsid w:val="006B3111"/>
    <w:rsid w:val="006B71CA"/>
    <w:rsid w:val="006C2B5E"/>
    <w:rsid w:val="006D4451"/>
    <w:rsid w:val="006D56E6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87075"/>
    <w:rsid w:val="008930A8"/>
    <w:rsid w:val="008932F8"/>
    <w:rsid w:val="00894CDB"/>
    <w:rsid w:val="008958D0"/>
    <w:rsid w:val="008969B8"/>
    <w:rsid w:val="008A0380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6BE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2CD6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06E3"/>
    <w:rsid w:val="00A75EB1"/>
    <w:rsid w:val="00A82318"/>
    <w:rsid w:val="00A84CCF"/>
    <w:rsid w:val="00A96E33"/>
    <w:rsid w:val="00A9780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1588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65DE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07AC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C3642"/>
    <w:rsid w:val="00EE16C0"/>
    <w:rsid w:val="00EE1935"/>
    <w:rsid w:val="00EE3CC5"/>
    <w:rsid w:val="00EE6546"/>
    <w:rsid w:val="00F005DF"/>
    <w:rsid w:val="00F029B3"/>
    <w:rsid w:val="00F03646"/>
    <w:rsid w:val="00F03A57"/>
    <w:rsid w:val="00F0404A"/>
    <w:rsid w:val="00F07AA5"/>
    <w:rsid w:val="00F10633"/>
    <w:rsid w:val="00F254EC"/>
    <w:rsid w:val="00F2608F"/>
    <w:rsid w:val="00F27C71"/>
    <w:rsid w:val="00F32A62"/>
    <w:rsid w:val="00F36857"/>
    <w:rsid w:val="00F36CD9"/>
    <w:rsid w:val="00F442E2"/>
    <w:rsid w:val="00F45D8D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21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19A"/>
  </w:style>
  <w:style w:type="paragraph" w:styleId="Piedepgina">
    <w:name w:val="footer"/>
    <w:basedOn w:val="Normal"/>
    <w:link w:val="PiedepginaCar"/>
    <w:uiPriority w:val="99"/>
    <w:unhideWhenUsed/>
    <w:rsid w:val="005121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19A"/>
  </w:style>
  <w:style w:type="paragraph" w:styleId="Textodeglobo">
    <w:name w:val="Balloon Text"/>
    <w:basedOn w:val="Normal"/>
    <w:link w:val="TextodegloboCar"/>
    <w:uiPriority w:val="99"/>
    <w:semiHidden/>
    <w:unhideWhenUsed/>
    <w:rsid w:val="005121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9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56E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56E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Mauricio Garcia</cp:lastModifiedBy>
  <cp:revision>3</cp:revision>
  <cp:lastPrinted>2018-03-10T15:32:00Z</cp:lastPrinted>
  <dcterms:created xsi:type="dcterms:W3CDTF">2018-03-14T13:28:00Z</dcterms:created>
  <dcterms:modified xsi:type="dcterms:W3CDTF">2018-03-15T13:12:00Z</dcterms:modified>
</cp:coreProperties>
</file>